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78" w:rsidRDefault="00C74E7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BC27E8" w:rsidRPr="00BC27E8" w:rsidRDefault="00BC27E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7E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населению о соблюдении мер пожарной безопасности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1. Не оставлять без присмотра включенные в сеть электроприборы (телевизоры, магнитофоны и иное);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2. Не допускать использования горючих абажуров на электролампах;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3. Не допускать устройства временных самодельных электросетей в помещениях;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4. Не допускать эксплуатации электронагревательных приборов без несгораемых подставок;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5. Заменить оголённые и ветхие электрические провода;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6. Не допускать эксплуатации самодельных (кустарных) электронагревательных приборов;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7. Соединение электрических проводов произвести путём припайки или прессовки;</w:t>
      </w:r>
    </w:p>
    <w:p w:rsidR="00BC27E8" w:rsidRPr="002F721D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8. Не допускать включение электронагревательных приборов без соединительной вилки. </w:t>
      </w:r>
      <w:r w:rsidRPr="002F721D">
        <w:rPr>
          <w:rFonts w:ascii="Times New Roman" w:eastAsia="Times New Roman" w:hAnsi="Times New Roman" w:cs="Times New Roman"/>
          <w:b/>
          <w:sz w:val="24"/>
          <w:szCs w:val="24"/>
        </w:rPr>
        <w:t>Печное отопление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1. Отремонтировать дымоход печи;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2. Очищать дымоход печи не менее 1 раза в 2 месяца;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3. Обелить все дымоходные трубы и стены печи;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4. Напротив дверки печи прибить </w:t>
      </w:r>
      <w:proofErr w:type="spellStart"/>
      <w:r w:rsidRPr="00BC27E8">
        <w:rPr>
          <w:rFonts w:ascii="Times New Roman" w:eastAsia="Times New Roman" w:hAnsi="Times New Roman" w:cs="Times New Roman"/>
          <w:sz w:val="24"/>
          <w:szCs w:val="24"/>
        </w:rPr>
        <w:t>предтопочный</w:t>
      </w:r>
      <w:proofErr w:type="spellEnd"/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 металлический лист размером не менее 50 </w:t>
      </w:r>
      <w:proofErr w:type="spellStart"/>
      <w:r w:rsidRPr="00BC27E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 70 см;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5. Довести до 25 см разрыв от стен печи до деревянных конструкций;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6. Не оставлять без присмотра топящиеся печи, а также не поручать надзор за ними малолетним детям.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Эксплуатация газового оборудования: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В нормальных условиях пламя газовой плиты должно быть голубым, так как это означает, что газ сгорает целиком. Желтые и оранжевые язычки пламени </w:t>
      </w:r>
      <w:proofErr w:type="gramStart"/>
      <w:r w:rsidRPr="00BC27E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BC27E8">
        <w:rPr>
          <w:rFonts w:ascii="Times New Roman" w:eastAsia="Times New Roman" w:hAnsi="Times New Roman" w:cs="Times New Roman"/>
          <w:sz w:val="24"/>
          <w:szCs w:val="24"/>
        </w:rPr>
        <w:t>ризнак того, что газ сгорает не полностью и выделяется ядовитый угарный газ. В этом случае пользоваться газовым прибором нельзя, необходимо срочно вызвать мастера из аварийной газовой службы.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Проверьте герметичность шлангов и резьбовых соединений с помощью мыльной пены, намазав место предполагаемой утечки газа намыленной губкой. При наличии утечки – появятся мыльные пузыри; чтобы зажечь газовую горелку, сначала поднесите зажженную спичку, а затем плавно откройте газовый кран. При этом остерегайтесь сквозняков - они могут затушить огонь; огонь в горелке должен быть равномерным. Признак неблагополучия - появление копоти на кастрюлях. Покупайте и заряжайте газовые баллоны только у официальных производителей; будьте аккуратными с растительными и животными маслами во время жарки, во избежание их возгорания; следите за тем, чтобы нагреваемая на газовой плите жидкость не залила пламя горелки. Регулярно чистите горелки, так как их засоренность может стать причиной возгорания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 </w:t>
      </w:r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неисправное газовое оборудование; проверять утечку газа открытым пламенем; пользоваться спичками, зажигалками, включать электроприборы при ощущении запаха газа; оставлять плиту без присмотра, а также детей одних в помещении кухни; сушить вещи над плитой; При появлении запаха газа перекройте кран подачи газа. Откройте все окна и двери (создайте сквозняк), тщательно проветрите все помещения; если запах газа остался и при перекрытом кране, удалите из квартиры всех присутствующих. Обойдите квартиру, не пользуйтесь телефоном (выньте шнур из розетки, чтобы вам не могли позвонить), </w:t>
      </w:r>
      <w:proofErr w:type="spellStart"/>
      <w:r w:rsidRPr="00BC27E8">
        <w:rPr>
          <w:rFonts w:ascii="Times New Roman" w:eastAsia="Times New Roman" w:hAnsi="Times New Roman" w:cs="Times New Roman"/>
          <w:sz w:val="24"/>
          <w:szCs w:val="24"/>
        </w:rPr>
        <w:t>электровыключателями</w:t>
      </w:r>
      <w:proofErr w:type="spellEnd"/>
      <w:r w:rsidRPr="00BC27E8">
        <w:rPr>
          <w:rFonts w:ascii="Times New Roman" w:eastAsia="Times New Roman" w:hAnsi="Times New Roman" w:cs="Times New Roman"/>
          <w:sz w:val="24"/>
          <w:szCs w:val="24"/>
        </w:rPr>
        <w:t>, так как их размыкание может вызвать искрение и взрыв - выключите электричество на приборном щитке; во избежание отравления дышите через кусок влажной ткани, покиньте квартиру; немедленно </w:t>
      </w:r>
      <w:r w:rsidRPr="00BC27E8">
        <w:rPr>
          <w:rFonts w:ascii="Times New Roman" w:eastAsia="Times New Roman" w:hAnsi="Times New Roman" w:cs="Times New Roman"/>
          <w:b/>
          <w:bCs/>
          <w:sz w:val="24"/>
          <w:szCs w:val="24"/>
        </w:rPr>
        <w:t>вызовите аварийную газовую службу по телефону «04».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Газовое оборудование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2. Убрать газовые баллоны из цокольного (подвального) этажа дома;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3. Не допускать устройство вводов газопровода в жилой дом через подвальное помещение;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5. Разместить у входа в жилой дом предупреждающий знак: «Огнеопасно, Баллоны с газом!»;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мероприятия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1. Ликвидировать строения, находящиеся в противопожарных разрывах между домами и другими строениями;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2. В летний период иметь около дома ёмкость с водой не менее 200 л, ведро и приставную лестницу;</w:t>
      </w:r>
    </w:p>
    <w:p w:rsidR="001C012B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3. Решетки на окнах выполнить </w:t>
      </w:r>
      <w:proofErr w:type="gramStart"/>
      <w:r w:rsidRPr="00BC27E8">
        <w:rPr>
          <w:rFonts w:ascii="Times New Roman" w:eastAsia="Times New Roman" w:hAnsi="Times New Roman" w:cs="Times New Roman"/>
          <w:sz w:val="24"/>
          <w:szCs w:val="24"/>
        </w:rPr>
        <w:t>распашными</w:t>
      </w:r>
      <w:proofErr w:type="gramEnd"/>
      <w:r w:rsidRPr="00BC27E8">
        <w:rPr>
          <w:rFonts w:ascii="Times New Roman" w:eastAsia="Times New Roman" w:hAnsi="Times New Roman" w:cs="Times New Roman"/>
          <w:sz w:val="24"/>
          <w:szCs w:val="24"/>
        </w:rPr>
        <w:t xml:space="preserve"> или легкосъемными;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4. Не оставляйте малолетних детей одних без присмотра.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Действия при пожаре: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1. Сообщить о пожаре по телефону - 01, по сотовому телефону - 112.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2. Эвакуировать людей (сообщить о пожаре соседям).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- пригнитесь к полу - там остается прослойка воздуха 15-20 см;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- дышите через мокрую ткань или полотенце;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- в дыму лучше всего двигаться ползком вдоль стены по направлению выхода из здания.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Категорически запрещается: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Оставлять детей без присмотра с момента обнаружения пожара и до его ликвидации.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27E8" w:rsidRPr="00BC27E8" w:rsidRDefault="00BC27E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ПОМНИТЕ!</w:t>
      </w:r>
    </w:p>
    <w:p w:rsidR="00BC27E8" w:rsidRPr="00BC27E8" w:rsidRDefault="00BC27E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СОБЛЮДЕНИЕ МЕР ПОЖАРНОЙ БЕЗОПАСНОСТИ -</w:t>
      </w:r>
    </w:p>
    <w:p w:rsidR="00BC27E8" w:rsidRPr="00BC27E8" w:rsidRDefault="00BC27E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ЭТО ЗАЛОГ ВАШЕГО БЛАГОПОЛУЧИЯ,</w:t>
      </w:r>
    </w:p>
    <w:p w:rsidR="00BC27E8" w:rsidRPr="00BC27E8" w:rsidRDefault="00BC27E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 xml:space="preserve">СОХРАННОСТИ ВАШЕЙ СОБСТВЕННОЙ ЖИЗНИ И ЖИЗНИ </w:t>
      </w:r>
      <w:proofErr w:type="gramStart"/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>ВАШИХ</w:t>
      </w:r>
      <w:proofErr w:type="gramEnd"/>
      <w:r w:rsidRPr="00BC27E8">
        <w:rPr>
          <w:rFonts w:ascii="Times New Roman" w:eastAsia="Times New Roman" w:hAnsi="Times New Roman" w:cs="Times New Roman"/>
          <w:b/>
          <w:sz w:val="24"/>
          <w:szCs w:val="24"/>
        </w:rPr>
        <w:t xml:space="preserve"> БЛИЗКИХ!</w:t>
      </w:r>
    </w:p>
    <w:p w:rsidR="00BC27E8" w:rsidRPr="00BC27E8" w:rsidRDefault="00BC27E8" w:rsidP="00BC27E8">
      <w:pPr>
        <w:spacing w:after="0"/>
        <w:ind w:left="-709" w:right="-28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7E8" w:rsidRPr="00BC27E8" w:rsidRDefault="00BC27E8" w:rsidP="00BC27E8">
      <w:pPr>
        <w:spacing w:after="0"/>
        <w:ind w:left="-709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E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 xml:space="preserve">НЕ КУРИТЕ В ДЕРЕВЯННЫХ ПОСТРОЙКАХ И </w:t>
      </w:r>
      <w:proofErr w:type="gramStart"/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В БЛИЗИ</w:t>
      </w:r>
      <w:proofErr w:type="gramEnd"/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 xml:space="preserve"> НИХ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НЕ ИСПОЛЬЗУЙТЕ НЕИСПРАВНЫЕ ПЕЧИ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ЧИСТИТЕ ДЫМОХОДЫ ДВА РАЗА В ГОД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НЕ ИСПОЛЬЗУЙТЕ АВАРИЙНОЕ ЭЛЕКТРООБОРУДОВАНИЕ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ПОЛЬЗУЙТЕСЬ ИСПРАВНЫМИ ОБОГРЕВАТЕЛЯМИ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НЕ ПЕРЕГРУЖАЙТЕ ЭЛЕКТРОСЕТЬ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ИСПОЛЬЗУЙТЕ  СТАНДАРТНЫЕ ПРЕДОХРАНИТЕЛИ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НЕ ЖГИТЕ МУСОР И ТРАВУ  БЛИЗИ СТРОЕНИЙ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УЧИТЕ ДЕТЕЙ МЕРАМ ПОЖАРНОЙ БЕЗОПАСНОСТИ</w:t>
      </w:r>
    </w:p>
    <w:p w:rsidR="00BC27E8" w:rsidRPr="00BC27E8" w:rsidRDefault="00BC27E8" w:rsidP="00BC27E8">
      <w:pPr>
        <w:spacing w:after="0"/>
        <w:jc w:val="center"/>
      </w:pPr>
      <w:r w:rsidRPr="00BC27E8">
        <w:rPr>
          <w:rStyle w:val="a4"/>
          <w:rFonts w:ascii="Times New Roman" w:hAnsi="Times New Roman" w:cs="Times New Roman"/>
          <w:color w:val="202020"/>
          <w:sz w:val="24"/>
          <w:szCs w:val="24"/>
        </w:rPr>
        <w:t>ПРИ ПОЖАРЕ ЗВОНИТЕ 112</w:t>
      </w:r>
    </w:p>
    <w:p w:rsidR="003E0701" w:rsidRPr="00BC27E8" w:rsidRDefault="003E0701" w:rsidP="00BC27E8">
      <w:pPr>
        <w:spacing w:after="0"/>
        <w:ind w:left="-709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E0701" w:rsidRPr="00BC27E8" w:rsidSect="00BC27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7E8"/>
    <w:rsid w:val="001C012B"/>
    <w:rsid w:val="002F721D"/>
    <w:rsid w:val="003D440B"/>
    <w:rsid w:val="003E0701"/>
    <w:rsid w:val="007C1876"/>
    <w:rsid w:val="00AE0CCB"/>
    <w:rsid w:val="00BC27E8"/>
    <w:rsid w:val="00C74E78"/>
    <w:rsid w:val="00D8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MYA</cp:lastModifiedBy>
  <cp:revision>6</cp:revision>
  <cp:lastPrinted>2019-09-09T04:54:00Z</cp:lastPrinted>
  <dcterms:created xsi:type="dcterms:W3CDTF">2019-05-16T05:55:00Z</dcterms:created>
  <dcterms:modified xsi:type="dcterms:W3CDTF">2019-09-09T04:57:00Z</dcterms:modified>
</cp:coreProperties>
</file>